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15"/>
        <w:gridCol w:w="2878"/>
        <w:gridCol w:w="2531"/>
        <w:gridCol w:w="1537"/>
        <w:gridCol w:w="978"/>
        <w:gridCol w:w="1665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123436AB" w14:textId="77777777" w:rsidR="00C753CB" w:rsidRDefault="00C47F87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  <w:r w:rsidR="00C753CB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5C8D5293" w14:textId="2F16A13C" w:rsidR="00C47F87" w:rsidRPr="00863125" w:rsidRDefault="00C47F87" w:rsidP="00C753C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50315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СМОНТИРОВАННОГО ЭЛЕКТРООБОРУДОВАНИЯ</w:t>
            </w:r>
          </w:p>
        </w:tc>
      </w:tr>
      <w:tr w:rsidR="006A0DD6" w:rsidRPr="00C47F87" w14:paraId="001ED2C9" w14:textId="77777777" w:rsidTr="00402D40">
        <w:trPr>
          <w:cantSplit/>
          <w:trHeight w:val="96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77777777" w:rsidR="00C47F87" w:rsidRPr="00C47F87" w:rsidRDefault="0063333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электрооборудования</w:t>
            </w:r>
            <w:r w:rsidR="00C47F87"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комплекта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Тип, марка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5D3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Заводской номер или маркировка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A6F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77777777" w:rsidR="00C47F87" w:rsidRPr="00C47F87" w:rsidRDefault="00C47F8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3195" w:rsidRPr="00C47F87" w14:paraId="48F4727D" w14:textId="77777777" w:rsidTr="00402D40">
        <w:trPr>
          <w:cantSplit/>
          <w:trHeight w:val="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77777777" w:rsidR="00C53195" w:rsidRPr="00C47F87" w:rsidRDefault="00C53195" w:rsidP="00AD2B5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4EDECDC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3EA4AF1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4DAC" w14:textId="2327884D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C35" w14:textId="3EF6F526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77777777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53195" w:rsidRPr="00C47F87" w14:paraId="6099D270" w14:textId="77777777" w:rsidTr="00402D40">
        <w:trPr>
          <w:cantSplit/>
          <w:trHeight w:val="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77777777" w:rsidR="00C53195" w:rsidRPr="00C47F87" w:rsidRDefault="00C53195" w:rsidP="00AD2B5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717C1004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525DBF2D" w:rsidR="00C53195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88D" w14:textId="6163F29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E13" w14:textId="0E6C0762" w:rsidR="00C53195" w:rsidRPr="00C47F87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7EC523C3" w:rsidR="00C53195" w:rsidRPr="00004804" w:rsidRDefault="00C53195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90677" w14:textId="77777777" w:rsidR="00BC1CEF" w:rsidRDefault="00BC1CEF" w:rsidP="004C57B2">
      <w:pPr>
        <w:spacing w:after="0" w:line="240" w:lineRule="auto"/>
      </w:pPr>
      <w:r>
        <w:separator/>
      </w:r>
    </w:p>
  </w:endnote>
  <w:endnote w:type="continuationSeparator" w:id="0">
    <w:p w14:paraId="1576593A" w14:textId="77777777" w:rsidR="00BC1CEF" w:rsidRDefault="00BC1CEF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0FC71" w14:textId="77777777" w:rsidR="00BC1CEF" w:rsidRDefault="00BC1CEF" w:rsidP="004C57B2">
      <w:pPr>
        <w:spacing w:after="0" w:line="240" w:lineRule="auto"/>
      </w:pPr>
      <w:r>
        <w:separator/>
      </w:r>
    </w:p>
  </w:footnote>
  <w:footnote w:type="continuationSeparator" w:id="0">
    <w:p w14:paraId="44B1E92A" w14:textId="77777777" w:rsidR="00BC1CEF" w:rsidRDefault="00BC1CEF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F09528-33CF-46A0-86A0-1AB609C88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5</cp:revision>
  <cp:lastPrinted>2019-11-11T13:40:00Z</cp:lastPrinted>
  <dcterms:created xsi:type="dcterms:W3CDTF">2021-04-07T10:26:00Z</dcterms:created>
  <dcterms:modified xsi:type="dcterms:W3CDTF">2021-05-26T06:25:00Z</dcterms:modified>
  <cp:category>Исполнительная документация №1</cp:category>
  <cp:contentStatus>Воздушные линии</cp:contentStatus>
</cp:coreProperties>
</file>